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4" w:rsidRDefault="000B7514" w:rsidP="000B75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>Where is my Lord?  (John 20:11-18)</w:t>
      </w: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Read p. 78 in Christ and Culture Text.</w:t>
      </w: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In this story from the Gospel according to John, we read about Jesus appearing to Mary Magdalene. It is a beautiful meditation about a woman who deeply loved Jesus, and to </w:t>
      </w:r>
      <w:proofErr w:type="gramStart"/>
      <w:r>
        <w:rPr>
          <w:rFonts w:ascii="Comic Sans MS" w:eastAsia="Times New Roman" w:hAnsi="Comic Sans MS" w:cs="Times New Roman"/>
          <w:b/>
          <w:sz w:val="24"/>
          <w:szCs w:val="24"/>
        </w:rPr>
        <w:t>whom</w:t>
      </w:r>
      <w:proofErr w:type="gramEnd"/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Jesus appeared after his resurrection from the dead.  Study the text with the following questions.</w:t>
      </w: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What is Mary Magdalene looking for in the garden?</w:t>
      </w: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What is Mary’s state of mind?  Why?</w:t>
      </w: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What does the “gardener”, who is actually Jesus, ask her?</w:t>
      </w: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What happens when Jesus calls her by name?</w:t>
      </w: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What are the consequences of her “turning to Jesus”?</w:t>
      </w: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7514" w:rsidRDefault="000B7514" w:rsidP="000B751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Where, according to this story, is the Lord Jesus to be found?  What does this mean for us today?</w:t>
      </w:r>
    </w:p>
    <w:p w:rsidR="00E745FE" w:rsidRDefault="00E745FE">
      <w:bookmarkStart w:id="0" w:name="_GoBack"/>
      <w:bookmarkEnd w:id="0"/>
    </w:p>
    <w:sectPr w:rsidR="00E74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5EE"/>
    <w:multiLevelType w:val="hybridMultilevel"/>
    <w:tmpl w:val="94CE3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14"/>
    <w:rsid w:val="000B7514"/>
    <w:rsid w:val="00E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2017-12-20T01:15:00Z</dcterms:created>
  <dcterms:modified xsi:type="dcterms:W3CDTF">2017-12-20T01:16:00Z</dcterms:modified>
</cp:coreProperties>
</file>