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55F" w:rsidRDefault="00D702BE" w:rsidP="00D702BE">
      <w:pPr>
        <w:jc w:val="center"/>
        <w:rPr>
          <w:rFonts w:ascii="Californian FB" w:hAnsi="Californian FB"/>
          <w:sz w:val="28"/>
          <w:szCs w:val="28"/>
          <w:u w:val="single"/>
        </w:rPr>
      </w:pPr>
      <w:bookmarkStart w:id="0" w:name="_GoBack"/>
      <w:bookmarkEnd w:id="0"/>
      <w:r w:rsidRPr="00D702BE">
        <w:rPr>
          <w:rFonts w:ascii="Californian FB" w:hAnsi="Californian FB"/>
          <w:sz w:val="28"/>
          <w:szCs w:val="28"/>
          <w:u w:val="single"/>
        </w:rPr>
        <w:t>Unit A- Section 2.0 Review</w:t>
      </w:r>
    </w:p>
    <w:p w:rsidR="00D702BE" w:rsidRDefault="00D702BE" w:rsidP="00D702BE">
      <w:pPr>
        <w:pStyle w:val="NoSpacing"/>
        <w:rPr>
          <w:rFonts w:ascii="Californian FB" w:hAnsi="Californian FB" w:cs="DDNGMM+Arial,Bold"/>
          <w:b/>
          <w:bCs/>
          <w:color w:val="000000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276225" cy="567247"/>
            <wp:effectExtent l="19050" t="0" r="9525" b="0"/>
            <wp:docPr id="1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BE">
        <w:rPr>
          <w:rFonts w:ascii="Californian FB" w:hAnsi="Californian FB" w:cs="DDNILC+Arial"/>
          <w:color w:val="000000"/>
          <w:sz w:val="28"/>
          <w:szCs w:val="28"/>
        </w:rPr>
        <w:t xml:space="preserve">Describe each of the following </w:t>
      </w:r>
      <w:r w:rsidRPr="00D702BE">
        <w:rPr>
          <w:rFonts w:ascii="Californian FB" w:hAnsi="Californian FB" w:cs="DDNGMM+Arial,Bold"/>
          <w:b/>
          <w:bCs/>
          <w:color w:val="000000"/>
          <w:sz w:val="28"/>
          <w:szCs w:val="28"/>
          <w:u w:val="single"/>
        </w:rPr>
        <w:t>consumers</w:t>
      </w:r>
      <w:r w:rsidRPr="00D702BE">
        <w:rPr>
          <w:rFonts w:ascii="Californian FB" w:hAnsi="Californian FB" w:cs="DDNGMM+Arial,Bold"/>
          <w:b/>
          <w:bCs/>
          <w:color w:val="000000"/>
          <w:sz w:val="28"/>
          <w:szCs w:val="28"/>
        </w:rPr>
        <w:t>: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Carnivores: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Herbivores: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Omnivores: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E71DB6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978535</wp:posOffset>
                </wp:positionV>
                <wp:extent cx="6515100" cy="2390775"/>
                <wp:effectExtent l="38100" t="38100" r="38100" b="381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2BE" w:rsidRDefault="00D702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77.05pt;width:513pt;height:18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" strokeweight="6pt">
                <v:stroke dashstyle="1 1"/>
                <v:textbox>
                  <w:txbxContent>
                    <w:p w:rsidR="00D702BE" w:rsidRDefault="00D702BE"/>
                  </w:txbxContent>
                </v:textbox>
              </v:shape>
            </w:pict>
          </mc:Fallback>
        </mc:AlternateContent>
      </w:r>
      <w:r w:rsidR="00D702BE" w:rsidRPr="00D702BE"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276225" cy="567247"/>
            <wp:effectExtent l="19050" t="0" r="9525" b="0"/>
            <wp:docPr id="2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BE">
        <w:rPr>
          <w:rFonts w:ascii="Californian FB" w:hAnsi="Californian FB"/>
          <w:sz w:val="28"/>
          <w:szCs w:val="28"/>
        </w:rPr>
        <w:t xml:space="preserve">Write the word equation for </w:t>
      </w:r>
      <w:r w:rsidR="00D702BE" w:rsidRPr="00D702BE">
        <w:rPr>
          <w:rFonts w:ascii="Californian FB" w:hAnsi="Californian FB"/>
          <w:b/>
          <w:sz w:val="28"/>
          <w:szCs w:val="28"/>
          <w:u w:val="single"/>
        </w:rPr>
        <w:t>photosynthesis</w:t>
      </w:r>
      <w:r w:rsidR="00D702BE">
        <w:rPr>
          <w:rFonts w:ascii="Californian FB" w:hAnsi="Californian FB"/>
          <w:sz w:val="28"/>
          <w:szCs w:val="28"/>
        </w:rPr>
        <w:t xml:space="preserve"> here; make sure you put little pictures underneath each word to help you remember the order!</w:t>
      </w: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D702BE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702BE" w:rsidRDefault="00E71DB6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2771775</wp:posOffset>
                </wp:positionV>
                <wp:extent cx="590550" cy="238125"/>
                <wp:effectExtent l="9525" t="9525" r="9525" b="9525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8FB" w:rsidRDefault="00FA68FB">
                            <w:r>
                              <w:t>Step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99.25pt;margin-top:218.25pt;width:46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" fillcolor="#dbe5f1 [660]">
                <v:textbox>
                  <w:txbxContent>
                    <w:p w:rsidR="00FA68FB" w:rsidRDefault="00FA68FB">
                      <w:r>
                        <w:t>Step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1924050</wp:posOffset>
                </wp:positionV>
                <wp:extent cx="552450" cy="257175"/>
                <wp:effectExtent l="9525" t="9525" r="9525" b="9525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8FB" w:rsidRDefault="00FA68FB">
                            <w:r>
                              <w:t>Step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14pt;margin-top:151.5pt;width:43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" fillcolor="#dbe5f1 [660]">
                <v:textbox>
                  <w:txbxContent>
                    <w:p w:rsidR="00FA68FB" w:rsidRDefault="00FA68FB">
                      <w:r>
                        <w:t>Step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2895600</wp:posOffset>
                </wp:positionV>
                <wp:extent cx="571500" cy="238125"/>
                <wp:effectExtent l="9525" t="9525" r="9525" b="952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8FB" w:rsidRDefault="00FA68FB" w:rsidP="00FA68FB">
                            <w:pPr>
                              <w:jc w:val="center"/>
                            </w:pPr>
                            <w:r>
                              <w:t>Step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52.25pt;margin-top:228pt;width:4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" fillcolor="#dbe5f1 [660]">
                <v:textbox>
                  <w:txbxContent>
                    <w:p w:rsidR="00FA68FB" w:rsidRDefault="00FA68FB" w:rsidP="00FA68FB">
                      <w:pPr>
                        <w:jc w:val="center"/>
                      </w:pPr>
                      <w:r>
                        <w:t>Step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3514725</wp:posOffset>
                </wp:positionV>
                <wp:extent cx="666750" cy="295275"/>
                <wp:effectExtent l="9525" t="9525" r="9525" b="9525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8FB" w:rsidRDefault="00FA68FB" w:rsidP="00FA68FB">
                            <w:pPr>
                              <w:jc w:val="center"/>
                            </w:pPr>
                            <w:r>
                              <w:t>Step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08.5pt;margin-top:276.75pt;width:52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" fillcolor="#dbe5f1 [660]">
                <v:textbox>
                  <w:txbxContent>
                    <w:p w:rsidR="00FA68FB" w:rsidRDefault="00FA68FB" w:rsidP="00FA68FB">
                      <w:pPr>
                        <w:jc w:val="center"/>
                      </w:pPr>
                      <w: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 w:rsidR="00D702BE" w:rsidRPr="00D702BE"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276225" cy="567247"/>
            <wp:effectExtent l="19050" t="0" r="9525" b="0"/>
            <wp:docPr id="4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BE">
        <w:rPr>
          <w:rFonts w:ascii="Californian FB" w:hAnsi="Californian FB"/>
          <w:sz w:val="28"/>
          <w:szCs w:val="28"/>
        </w:rPr>
        <w:t>Describe each one of the steps labeled below:</w:t>
      </w:r>
      <w:r w:rsidR="00D702BE"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4924425" cy="3815382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78" cy="381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1)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2)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3)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4)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 w:rsidRPr="00FA68FB"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276225" cy="567247"/>
            <wp:effectExtent l="19050" t="0" r="9525" b="0"/>
            <wp:docPr id="5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sz w:val="28"/>
          <w:szCs w:val="28"/>
        </w:rPr>
        <w:t>What are the 2 reasons that photosynthesis is important?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A)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B)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 w:rsidRPr="00FA68FB">
        <w:rPr>
          <w:rFonts w:ascii="Californian FB" w:hAnsi="Californian FB"/>
          <w:noProof/>
          <w:sz w:val="28"/>
          <w:szCs w:val="28"/>
        </w:rPr>
        <w:lastRenderedPageBreak/>
        <w:drawing>
          <wp:inline distT="0" distB="0" distL="0" distR="0">
            <wp:extent cx="276225" cy="567247"/>
            <wp:effectExtent l="19050" t="0" r="9525" b="0"/>
            <wp:docPr id="6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sz w:val="28"/>
          <w:szCs w:val="28"/>
        </w:rPr>
        <w:t xml:space="preserve">Write the word equation for </w:t>
      </w:r>
      <w:r w:rsidRPr="00FA68FB">
        <w:rPr>
          <w:rFonts w:ascii="Californian FB" w:hAnsi="Californian FB"/>
          <w:b/>
          <w:sz w:val="28"/>
          <w:szCs w:val="28"/>
          <w:u w:val="single"/>
        </w:rPr>
        <w:t>cellular respiration</w:t>
      </w:r>
      <w:r>
        <w:rPr>
          <w:rFonts w:ascii="Californian FB" w:hAnsi="Californian FB"/>
          <w:sz w:val="28"/>
          <w:szCs w:val="28"/>
        </w:rPr>
        <w:t xml:space="preserve"> here; make sure you put little pictures underneath to help you remember the order!</w:t>
      </w:r>
    </w:p>
    <w:p w:rsidR="00FA68FB" w:rsidRDefault="00E71DB6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6515100" cy="2390775"/>
                <wp:effectExtent l="38100" t="45085" r="38100" b="4064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8FB" w:rsidRDefault="00FA68FB" w:rsidP="00FA68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36pt;margin-top:10.65pt;width:513pt;height:18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" strokeweight="6pt">
                <v:stroke dashstyle="1 1"/>
                <v:textbox>
                  <w:txbxContent>
                    <w:p w:rsidR="00FA68FB" w:rsidRDefault="00FA68FB" w:rsidP="00FA68FB"/>
                  </w:txbxContent>
                </v:textbox>
              </v:shape>
            </w:pict>
          </mc:Fallback>
        </mc:AlternateConten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 w:rsidRPr="00FA68FB">
        <w:rPr>
          <w:rFonts w:ascii="Californian FB" w:hAnsi="Californian FB"/>
          <w:noProof/>
          <w:sz w:val="28"/>
          <w:szCs w:val="28"/>
        </w:rPr>
        <w:drawing>
          <wp:inline distT="0" distB="0" distL="0" distR="0">
            <wp:extent cx="276225" cy="567247"/>
            <wp:effectExtent l="19050" t="0" r="9525" b="0"/>
            <wp:docPr id="7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sz w:val="28"/>
          <w:szCs w:val="28"/>
        </w:rPr>
        <w:t>What are 2 reasons that cellular respiration is important?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A)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B)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P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 w:rsidRPr="00FA68FB">
        <w:rPr>
          <w:rFonts w:cs="DDNILC+Arial"/>
          <w:noProof/>
          <w:color w:val="000000"/>
          <w:sz w:val="20"/>
          <w:szCs w:val="20"/>
        </w:rPr>
        <w:drawing>
          <wp:inline distT="0" distB="0" distL="0" distR="0">
            <wp:extent cx="276225" cy="567247"/>
            <wp:effectExtent l="19050" t="0" r="9525" b="0"/>
            <wp:docPr id="8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8FB">
        <w:rPr>
          <w:rFonts w:ascii="Californian FB" w:hAnsi="Californian FB" w:cs="DDNILC+Arial"/>
          <w:color w:val="000000"/>
          <w:sz w:val="28"/>
          <w:szCs w:val="28"/>
        </w:rPr>
        <w:t xml:space="preserve">Describe the interaction/relationship between </w:t>
      </w:r>
      <w:r w:rsidRPr="00FA68FB">
        <w:rPr>
          <w:rFonts w:ascii="Californian FB" w:hAnsi="Californian FB" w:cs="DDNGMM+Arial,Bold"/>
          <w:b/>
          <w:bCs/>
          <w:color w:val="000000"/>
          <w:sz w:val="28"/>
          <w:szCs w:val="28"/>
          <w:u w:val="single"/>
        </w:rPr>
        <w:t>photosynthesis</w:t>
      </w:r>
      <w:r w:rsidRPr="00FA68FB">
        <w:rPr>
          <w:rFonts w:ascii="Californian FB" w:hAnsi="Californian FB" w:cs="DDNGMM+Arial,Bold"/>
          <w:b/>
          <w:bCs/>
          <w:color w:val="000000"/>
          <w:sz w:val="28"/>
          <w:szCs w:val="28"/>
        </w:rPr>
        <w:t xml:space="preserve"> </w:t>
      </w:r>
      <w:r w:rsidRPr="00FA68FB">
        <w:rPr>
          <w:rFonts w:ascii="Californian FB" w:hAnsi="Californian FB" w:cs="DDNILC+Arial"/>
          <w:color w:val="000000"/>
          <w:sz w:val="28"/>
          <w:szCs w:val="28"/>
        </w:rPr>
        <w:t xml:space="preserve">and </w:t>
      </w:r>
      <w:r w:rsidRPr="00FA68FB">
        <w:rPr>
          <w:rFonts w:ascii="Californian FB" w:hAnsi="Californian FB" w:cs="DDNGMM+Arial,Bold"/>
          <w:b/>
          <w:bCs/>
          <w:color w:val="000000"/>
          <w:sz w:val="28"/>
          <w:szCs w:val="28"/>
          <w:u w:val="single"/>
        </w:rPr>
        <w:t>cellular respiration</w:t>
      </w:r>
      <w:r w:rsidRPr="00FA68FB">
        <w:rPr>
          <w:rFonts w:ascii="Californian FB" w:hAnsi="Californian FB" w:cs="DDNILC+Arial"/>
          <w:color w:val="000000"/>
          <w:sz w:val="28"/>
          <w:szCs w:val="28"/>
        </w:rPr>
        <w:t>.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  <w:t>________________________________________________________________________________________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A68FB" w:rsidRDefault="00FA68FB" w:rsidP="00FA68FB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FA68FB" w:rsidRDefault="00FA68FB" w:rsidP="00FA68FB">
      <w:pPr>
        <w:pStyle w:val="NoSpacing"/>
        <w:pBdr>
          <w:bottom w:val="single" w:sz="12" w:space="1" w:color="auto"/>
        </w:pBdr>
        <w:rPr>
          <w:rFonts w:ascii="Californian FB" w:hAnsi="Californian FB"/>
          <w:sz w:val="28"/>
          <w:szCs w:val="28"/>
        </w:rPr>
      </w:pPr>
    </w:p>
    <w:p w:rsidR="00FA68FB" w:rsidRPr="00DA4181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lastRenderedPageBreak/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 w:rsidR="00DA4181" w:rsidRPr="00DA4181">
        <w:rPr>
          <w:rFonts w:cs="DDNILC+Arial"/>
          <w:noProof/>
          <w:color w:val="000000"/>
          <w:sz w:val="20"/>
          <w:szCs w:val="20"/>
        </w:rPr>
        <w:drawing>
          <wp:inline distT="0" distB="0" distL="0" distR="0">
            <wp:extent cx="276225" cy="567247"/>
            <wp:effectExtent l="19050" t="0" r="9525" b="0"/>
            <wp:docPr id="9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181" w:rsidRPr="00DA4181">
        <w:rPr>
          <w:rFonts w:ascii="Californian FB" w:hAnsi="Californian FB" w:cs="DDNILC+Arial"/>
          <w:color w:val="000000"/>
          <w:sz w:val="28"/>
          <w:szCs w:val="28"/>
        </w:rPr>
        <w:t xml:space="preserve">Describe the difference between </w:t>
      </w:r>
      <w:r w:rsidR="00DA4181" w:rsidRPr="00DA4181">
        <w:rPr>
          <w:rFonts w:ascii="Californian FB" w:hAnsi="Californian FB" w:cs="DDNGMM+Arial,Bold"/>
          <w:b/>
          <w:bCs/>
          <w:color w:val="000000"/>
          <w:sz w:val="28"/>
          <w:szCs w:val="28"/>
        </w:rPr>
        <w:t xml:space="preserve">scavengers </w:t>
      </w:r>
      <w:r w:rsidR="00DA4181" w:rsidRPr="00DA4181">
        <w:rPr>
          <w:rFonts w:ascii="Californian FB" w:hAnsi="Californian FB" w:cs="DDNILC+Arial"/>
          <w:color w:val="000000"/>
          <w:sz w:val="28"/>
          <w:szCs w:val="28"/>
        </w:rPr>
        <w:t xml:space="preserve">and </w:t>
      </w:r>
      <w:r w:rsidR="00DA4181" w:rsidRPr="00DA4181">
        <w:rPr>
          <w:rFonts w:ascii="Californian FB" w:hAnsi="Californian FB" w:cs="DDNGMM+Arial,Bold"/>
          <w:b/>
          <w:bCs/>
          <w:color w:val="000000"/>
          <w:sz w:val="28"/>
          <w:szCs w:val="28"/>
        </w:rPr>
        <w:t>decomposers</w:t>
      </w:r>
      <w:r w:rsidR="00DA4181" w:rsidRPr="00DA4181">
        <w:rPr>
          <w:rFonts w:ascii="Californian FB" w:hAnsi="Californian FB" w:cs="DDNILC+Arial"/>
          <w:color w:val="000000"/>
          <w:sz w:val="28"/>
          <w:szCs w:val="28"/>
        </w:rPr>
        <w:t>.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A4181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DA4181" w:rsidRDefault="00DA4181" w:rsidP="00DA4181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A4181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  <w:t>________________________________________________________________________________________</w:t>
      </w:r>
    </w:p>
    <w:p w:rsidR="00DA4181" w:rsidRDefault="00DA4181" w:rsidP="00DA4181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A4181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________________________________________________________________________________________</w:t>
      </w:r>
    </w:p>
    <w:p w:rsidR="00DA4181" w:rsidRDefault="00DA4181" w:rsidP="00DA4181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A4181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</w:r>
      <w:r>
        <w:rPr>
          <w:rFonts w:ascii="Californian FB" w:hAnsi="Californian FB"/>
          <w:sz w:val="28"/>
          <w:szCs w:val="28"/>
        </w:rPr>
        <w:softHyphen/>
        <w:t>________________________________________________________________________________________</w:t>
      </w:r>
    </w:p>
    <w:p w:rsidR="00FA68FB" w:rsidRDefault="00FA68FB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702BE">
      <w:pPr>
        <w:pStyle w:val="NoSpacing"/>
        <w:rPr>
          <w:rFonts w:ascii="Californian FB" w:hAnsi="Californian FB" w:cs="DDNILC+Arial"/>
          <w:color w:val="000000"/>
          <w:sz w:val="28"/>
          <w:szCs w:val="28"/>
        </w:rPr>
      </w:pPr>
      <w:r w:rsidRPr="00DA4181">
        <w:rPr>
          <w:rFonts w:ascii="Californian FB" w:hAnsi="Californian FB" w:cs="DDNILC+Arial"/>
          <w:noProof/>
          <w:color w:val="000000"/>
          <w:sz w:val="28"/>
          <w:szCs w:val="28"/>
        </w:rPr>
        <w:drawing>
          <wp:inline distT="0" distB="0" distL="0" distR="0">
            <wp:extent cx="276225" cy="567247"/>
            <wp:effectExtent l="19050" t="0" r="9525" b="0"/>
            <wp:docPr id="10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181">
        <w:rPr>
          <w:rFonts w:ascii="Californian FB" w:hAnsi="Californian FB" w:cs="DDNILC+Arial"/>
          <w:color w:val="000000"/>
          <w:sz w:val="28"/>
          <w:szCs w:val="28"/>
        </w:rPr>
        <w:t>Complete the chart below identifying whether the organism is helpful or harmful and why</w:t>
      </w:r>
      <w:r>
        <w:rPr>
          <w:rFonts w:ascii="Californian FB" w:hAnsi="Californian FB" w:cs="DDNILC+Arial"/>
          <w:color w:val="000000"/>
          <w:sz w:val="28"/>
          <w:szCs w:val="28"/>
        </w:rPr>
        <w:t>:</w:t>
      </w:r>
    </w:p>
    <w:p w:rsidR="00DA4181" w:rsidRDefault="00DA4181" w:rsidP="00D702BE">
      <w:pPr>
        <w:pStyle w:val="NoSpacing"/>
        <w:rPr>
          <w:rFonts w:ascii="Californian FB" w:hAnsi="Californian FB" w:cs="DDNILC+Arial"/>
          <w:color w:val="000000"/>
          <w:sz w:val="28"/>
          <w:szCs w:val="28"/>
        </w:rPr>
      </w:pPr>
    </w:p>
    <w:p w:rsidR="00DA4181" w:rsidRPr="00DA4181" w:rsidRDefault="00DA4181" w:rsidP="00D702BE">
      <w:pPr>
        <w:pStyle w:val="NoSpacing"/>
        <w:rPr>
          <w:rFonts w:ascii="Californian FB" w:hAnsi="Californian FB" w:cs="DDNILC+Arial"/>
          <w:b/>
          <w:color w:val="000000"/>
          <w:sz w:val="28"/>
          <w:szCs w:val="28"/>
          <w:u w:val="single"/>
        </w:rPr>
      </w:pPr>
      <w:r>
        <w:rPr>
          <w:rFonts w:ascii="Californian FB" w:hAnsi="Californian FB" w:cs="DDNILC+Arial"/>
          <w:color w:val="000000"/>
          <w:sz w:val="28"/>
          <w:szCs w:val="28"/>
        </w:rPr>
        <w:t xml:space="preserve">                      </w:t>
      </w:r>
      <w:r w:rsidRPr="00DA4181">
        <w:rPr>
          <w:rFonts w:ascii="Californian FB" w:hAnsi="Californian FB" w:cs="DDNILC+Arial"/>
          <w:b/>
          <w:color w:val="000000"/>
          <w:sz w:val="28"/>
          <w:szCs w:val="28"/>
          <w:u w:val="single"/>
        </w:rPr>
        <w:t>Scavengers</w:t>
      </w:r>
      <w:r>
        <w:rPr>
          <w:rFonts w:ascii="Californian FB" w:hAnsi="Californian FB" w:cs="DDNILC+Arial"/>
          <w:color w:val="000000"/>
          <w:sz w:val="28"/>
          <w:szCs w:val="28"/>
        </w:rPr>
        <w:tab/>
      </w:r>
      <w:r>
        <w:rPr>
          <w:rFonts w:ascii="Californian FB" w:hAnsi="Californian FB" w:cs="DDNILC+Arial"/>
          <w:color w:val="000000"/>
          <w:sz w:val="28"/>
          <w:szCs w:val="28"/>
        </w:rPr>
        <w:tab/>
      </w:r>
      <w:r>
        <w:rPr>
          <w:rFonts w:ascii="Californian FB" w:hAnsi="Californian FB" w:cs="DDNILC+Arial"/>
          <w:color w:val="000000"/>
          <w:sz w:val="28"/>
          <w:szCs w:val="28"/>
        </w:rPr>
        <w:tab/>
      </w:r>
      <w:r>
        <w:rPr>
          <w:rFonts w:ascii="Californian FB" w:hAnsi="Californian FB" w:cs="DDNILC+Arial"/>
          <w:color w:val="000000"/>
          <w:sz w:val="28"/>
          <w:szCs w:val="28"/>
        </w:rPr>
        <w:tab/>
      </w:r>
      <w:r>
        <w:rPr>
          <w:rFonts w:ascii="Californian FB" w:hAnsi="Californian FB" w:cs="DDNILC+Arial"/>
          <w:color w:val="000000"/>
          <w:sz w:val="28"/>
          <w:szCs w:val="28"/>
        </w:rPr>
        <w:tab/>
      </w:r>
      <w:r>
        <w:rPr>
          <w:rFonts w:ascii="Californian FB" w:hAnsi="Californian FB" w:cs="DDNILC+Arial"/>
          <w:color w:val="000000"/>
          <w:sz w:val="28"/>
          <w:szCs w:val="28"/>
        </w:rPr>
        <w:tab/>
      </w:r>
      <w:r w:rsidRPr="00DA4181">
        <w:rPr>
          <w:rFonts w:ascii="Californian FB" w:hAnsi="Californian FB" w:cs="DDNILC+Arial"/>
          <w:b/>
          <w:color w:val="000000"/>
          <w:sz w:val="28"/>
          <w:szCs w:val="28"/>
          <w:u w:val="single"/>
        </w:rPr>
        <w:t>Decomposers</w:t>
      </w:r>
    </w:p>
    <w:p w:rsidR="00DA4181" w:rsidRPr="00DA4181" w:rsidRDefault="00DA4181" w:rsidP="00DA4181">
      <w:pPr>
        <w:autoSpaceDE w:val="0"/>
        <w:autoSpaceDN w:val="0"/>
        <w:adjustRightInd w:val="0"/>
        <w:spacing w:after="0" w:line="240" w:lineRule="auto"/>
        <w:rPr>
          <w:rFonts w:ascii="DDNILC+Arial" w:hAnsi="DDNILC+Arial" w:cs="DDNILC+Arial"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728" w:tblpY="173"/>
        <w:tblW w:w="0" w:type="auto"/>
        <w:tblLook w:val="04A0" w:firstRow="1" w:lastRow="0" w:firstColumn="1" w:lastColumn="0" w:noHBand="0" w:noVBand="1"/>
      </w:tblPr>
      <w:tblGrid>
        <w:gridCol w:w="1356"/>
        <w:gridCol w:w="1344"/>
      </w:tblGrid>
      <w:tr w:rsidR="00DA4181" w:rsidTr="00DA4181">
        <w:tc>
          <w:tcPr>
            <w:tcW w:w="1356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  <w:r>
              <w:rPr>
                <w:rFonts w:ascii="Californian FB" w:hAnsi="Californian FB"/>
                <w:sz w:val="28"/>
                <w:szCs w:val="28"/>
              </w:rPr>
              <w:t>Harmful</w:t>
            </w:r>
          </w:p>
        </w:tc>
        <w:tc>
          <w:tcPr>
            <w:tcW w:w="1344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  <w:r>
              <w:rPr>
                <w:rFonts w:ascii="Californian FB" w:hAnsi="Californian FB"/>
                <w:sz w:val="28"/>
                <w:szCs w:val="28"/>
              </w:rPr>
              <w:t>Helpful</w:t>
            </w:r>
          </w:p>
        </w:tc>
      </w:tr>
      <w:tr w:rsidR="00DA4181" w:rsidTr="00DA4181">
        <w:tc>
          <w:tcPr>
            <w:tcW w:w="1356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</w:p>
        </w:tc>
        <w:tc>
          <w:tcPr>
            <w:tcW w:w="1344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588" w:tblpY="218"/>
        <w:tblW w:w="0" w:type="auto"/>
        <w:tblLook w:val="04A0" w:firstRow="1" w:lastRow="0" w:firstColumn="1" w:lastColumn="0" w:noHBand="0" w:noVBand="1"/>
      </w:tblPr>
      <w:tblGrid>
        <w:gridCol w:w="1356"/>
        <w:gridCol w:w="1344"/>
      </w:tblGrid>
      <w:tr w:rsidR="00DA4181" w:rsidTr="00DA4181">
        <w:tc>
          <w:tcPr>
            <w:tcW w:w="1356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  <w:r>
              <w:rPr>
                <w:rFonts w:ascii="Californian FB" w:hAnsi="Californian FB"/>
                <w:sz w:val="28"/>
                <w:szCs w:val="28"/>
              </w:rPr>
              <w:t>Harmful</w:t>
            </w:r>
          </w:p>
        </w:tc>
        <w:tc>
          <w:tcPr>
            <w:tcW w:w="1344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  <w:r>
              <w:rPr>
                <w:rFonts w:ascii="Californian FB" w:hAnsi="Californian FB"/>
                <w:sz w:val="28"/>
                <w:szCs w:val="28"/>
              </w:rPr>
              <w:t>Helpful</w:t>
            </w:r>
          </w:p>
        </w:tc>
      </w:tr>
      <w:tr w:rsidR="00DA4181" w:rsidTr="00DA4181">
        <w:tc>
          <w:tcPr>
            <w:tcW w:w="1356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</w:p>
        </w:tc>
        <w:tc>
          <w:tcPr>
            <w:tcW w:w="1344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</w:p>
        </w:tc>
      </w:tr>
    </w:tbl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P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Crows         Baker’s Yeast  </w:t>
      </w:r>
    </w:p>
    <w:p w:rsidR="00DA4181" w:rsidRP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Why?______________________________                    Why?______________________________                 </w:t>
      </w:r>
    </w:p>
    <w:p w:rsidR="00DA4181" w:rsidRPr="00DA4181" w:rsidRDefault="00DA4181" w:rsidP="00DA4181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           ______________________________</w:t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  <w:t>______________________________</w:t>
      </w:r>
    </w:p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2923" w:tblpY="126"/>
        <w:tblW w:w="0" w:type="auto"/>
        <w:tblLook w:val="04A0" w:firstRow="1" w:lastRow="0" w:firstColumn="1" w:lastColumn="0" w:noHBand="0" w:noVBand="1"/>
      </w:tblPr>
      <w:tblGrid>
        <w:gridCol w:w="1356"/>
        <w:gridCol w:w="1344"/>
      </w:tblGrid>
      <w:tr w:rsidR="00DA4181" w:rsidTr="00DA4181">
        <w:tc>
          <w:tcPr>
            <w:tcW w:w="1356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  <w:r>
              <w:rPr>
                <w:rFonts w:ascii="Californian FB" w:hAnsi="Californian FB"/>
                <w:sz w:val="28"/>
                <w:szCs w:val="28"/>
              </w:rPr>
              <w:t>Harmful</w:t>
            </w:r>
          </w:p>
        </w:tc>
        <w:tc>
          <w:tcPr>
            <w:tcW w:w="1344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  <w:r>
              <w:rPr>
                <w:rFonts w:ascii="Californian FB" w:hAnsi="Californian FB"/>
                <w:sz w:val="28"/>
                <w:szCs w:val="28"/>
              </w:rPr>
              <w:t>Helpful</w:t>
            </w:r>
          </w:p>
        </w:tc>
      </w:tr>
      <w:tr w:rsidR="00DA4181" w:rsidTr="00DA4181">
        <w:tc>
          <w:tcPr>
            <w:tcW w:w="1356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</w:p>
        </w:tc>
        <w:tc>
          <w:tcPr>
            <w:tcW w:w="1344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408" w:tblpY="81"/>
        <w:tblW w:w="0" w:type="auto"/>
        <w:tblLook w:val="04A0" w:firstRow="1" w:lastRow="0" w:firstColumn="1" w:lastColumn="0" w:noHBand="0" w:noVBand="1"/>
      </w:tblPr>
      <w:tblGrid>
        <w:gridCol w:w="1356"/>
        <w:gridCol w:w="1344"/>
      </w:tblGrid>
      <w:tr w:rsidR="00DA4181" w:rsidTr="00DA4181">
        <w:tc>
          <w:tcPr>
            <w:tcW w:w="1356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  <w:r>
              <w:rPr>
                <w:rFonts w:ascii="Californian FB" w:hAnsi="Californian FB"/>
                <w:sz w:val="28"/>
                <w:szCs w:val="28"/>
              </w:rPr>
              <w:t>Harmful</w:t>
            </w:r>
          </w:p>
        </w:tc>
        <w:tc>
          <w:tcPr>
            <w:tcW w:w="1344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  <w:r>
              <w:rPr>
                <w:rFonts w:ascii="Californian FB" w:hAnsi="Californian FB"/>
                <w:sz w:val="28"/>
                <w:szCs w:val="28"/>
              </w:rPr>
              <w:t>Helpful</w:t>
            </w:r>
          </w:p>
        </w:tc>
      </w:tr>
      <w:tr w:rsidR="00DA4181" w:rsidTr="00DA4181">
        <w:tc>
          <w:tcPr>
            <w:tcW w:w="1356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</w:p>
        </w:tc>
        <w:tc>
          <w:tcPr>
            <w:tcW w:w="1344" w:type="dxa"/>
          </w:tcPr>
          <w:p w:rsidR="00DA4181" w:rsidRDefault="00DA4181" w:rsidP="00DA4181">
            <w:pPr>
              <w:pStyle w:val="NoSpacing"/>
              <w:rPr>
                <w:rFonts w:ascii="Californian FB" w:hAnsi="Californian FB"/>
                <w:sz w:val="28"/>
                <w:szCs w:val="28"/>
              </w:rPr>
            </w:pPr>
          </w:p>
        </w:tc>
      </w:tr>
    </w:tbl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  <w:r w:rsidRPr="004A2877">
        <w:rPr>
          <w:rFonts w:ascii="Californian FB" w:hAnsi="Californian FB"/>
          <w:sz w:val="24"/>
          <w:szCs w:val="24"/>
        </w:rPr>
        <w:t>Wolverin</w:t>
      </w:r>
      <w:r>
        <w:rPr>
          <w:rFonts w:ascii="Californian FB" w:hAnsi="Californian FB"/>
          <w:sz w:val="24"/>
          <w:szCs w:val="24"/>
        </w:rPr>
        <w:t>es</w:t>
      </w:r>
      <w:r w:rsidR="00DA4181" w:rsidRPr="004A2877">
        <w:rPr>
          <w:rFonts w:ascii="Californian FB" w:hAnsi="Californian FB"/>
          <w:sz w:val="24"/>
          <w:szCs w:val="24"/>
        </w:rPr>
        <w:t xml:space="preserve">  </w:t>
      </w:r>
      <w:r w:rsidR="00DA4181">
        <w:rPr>
          <w:rFonts w:ascii="Californian FB" w:hAnsi="Californian FB"/>
          <w:sz w:val="28"/>
          <w:szCs w:val="28"/>
        </w:rPr>
        <w:t xml:space="preserve"> Mushrooms    </w:t>
      </w:r>
      <w:r w:rsidR="00DA4181">
        <w:rPr>
          <w:rFonts w:ascii="Californian FB" w:hAnsi="Californian FB"/>
          <w:sz w:val="28"/>
          <w:szCs w:val="28"/>
        </w:rPr>
        <w:tab/>
        <w:t xml:space="preserve">                                                                                  </w:t>
      </w:r>
    </w:p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ab/>
      </w:r>
    </w:p>
    <w:p w:rsidR="004A2877" w:rsidRDefault="004A2877" w:rsidP="004A2877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Why?______________________________                    Why?______________________________                 </w:t>
      </w:r>
    </w:p>
    <w:p w:rsidR="004A2877" w:rsidRPr="00DA4181" w:rsidRDefault="004A2877" w:rsidP="004A2877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           ______________________________</w:t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</w:r>
      <w:r>
        <w:rPr>
          <w:rFonts w:ascii="Californian FB" w:hAnsi="Californian FB"/>
          <w:sz w:val="28"/>
          <w:szCs w:val="28"/>
        </w:rPr>
        <w:tab/>
        <w:t>______________________________</w:t>
      </w:r>
    </w:p>
    <w:p w:rsidR="00DA4181" w:rsidRDefault="00DA4181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Pr="004A2877" w:rsidRDefault="004A2877" w:rsidP="004A2877">
      <w:pPr>
        <w:pStyle w:val="Default"/>
        <w:rPr>
          <w:rFonts w:ascii="Californian FB" w:hAnsi="Californian FB" w:cs="DDNGMM+Arial,Bold"/>
          <w:sz w:val="28"/>
          <w:szCs w:val="28"/>
        </w:rPr>
      </w:pPr>
      <w:r w:rsidRPr="004A2877">
        <w:rPr>
          <w:rFonts w:ascii="Californian FB" w:hAnsi="Californian FB"/>
          <w:noProof/>
          <w:sz w:val="28"/>
          <w:szCs w:val="28"/>
        </w:rPr>
        <w:lastRenderedPageBreak/>
        <w:drawing>
          <wp:inline distT="0" distB="0" distL="0" distR="0">
            <wp:extent cx="276225" cy="567247"/>
            <wp:effectExtent l="19050" t="0" r="9525" b="0"/>
            <wp:docPr id="11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DNGMM+Arial,Bold" w:hAnsi="DDNGMM+Arial,Bold" w:cs="DDNGMM+Arial,Bold"/>
          <w:b/>
          <w:bCs/>
          <w:szCs w:val="22"/>
        </w:rPr>
        <w:t xml:space="preserve"> </w:t>
      </w:r>
      <w:r w:rsidRPr="004A2877">
        <w:rPr>
          <w:rFonts w:ascii="Californian FB" w:hAnsi="Californian FB" w:cs="DDNGMM+Arial,Bold"/>
          <w:b/>
          <w:bCs/>
          <w:sz w:val="28"/>
          <w:szCs w:val="28"/>
          <w:u w:val="single"/>
        </w:rPr>
        <w:t>Food Chains</w:t>
      </w:r>
      <w:r w:rsidRPr="004A2877">
        <w:rPr>
          <w:rFonts w:ascii="Californian FB" w:hAnsi="Californian FB" w:cs="DDNGMM+Arial,Bold"/>
          <w:b/>
          <w:bCs/>
          <w:sz w:val="28"/>
          <w:szCs w:val="28"/>
        </w:rPr>
        <w:t xml:space="preserve"> </w:t>
      </w:r>
      <w:r w:rsidRPr="004A2877">
        <w:rPr>
          <w:rFonts w:ascii="Californian FB" w:hAnsi="Californian FB"/>
          <w:sz w:val="28"/>
          <w:szCs w:val="28"/>
        </w:rPr>
        <w:t>allow energy (supplied by the Sun) to flow. Illustrate an example of a food chain (</w:t>
      </w:r>
      <w:r w:rsidRPr="004A2877">
        <w:rPr>
          <w:rFonts w:ascii="Californian FB" w:hAnsi="Californian FB"/>
          <w:b/>
          <w:sz w:val="28"/>
          <w:szCs w:val="28"/>
          <w:u w:val="single"/>
        </w:rPr>
        <w:t>include arrows showing the flow of energy</w:t>
      </w:r>
      <w:r w:rsidRPr="004A2877">
        <w:rPr>
          <w:rFonts w:ascii="Californian FB" w:hAnsi="Californian FB"/>
          <w:sz w:val="28"/>
          <w:szCs w:val="28"/>
        </w:rPr>
        <w:t xml:space="preserve">). Identify the type of organism you are illustrating (eg. </w:t>
      </w:r>
      <w:r w:rsidRPr="004A2877">
        <w:rPr>
          <w:rFonts w:ascii="Californian FB" w:hAnsi="Californian FB"/>
          <w:b/>
          <w:sz w:val="28"/>
          <w:szCs w:val="28"/>
          <w:u w:val="single"/>
        </w:rPr>
        <w:t>producer, primary consumer, secondary consumer, decomposer, etc.</w:t>
      </w:r>
      <w:r w:rsidRPr="004A2877">
        <w:rPr>
          <w:rFonts w:ascii="Californian FB" w:hAnsi="Californian FB"/>
          <w:sz w:val="28"/>
          <w:szCs w:val="28"/>
        </w:rPr>
        <w:t>)</w:t>
      </w:r>
    </w:p>
    <w:p w:rsidR="004A2877" w:rsidRP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P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  <w:r w:rsidRPr="004A2877">
        <w:rPr>
          <w:rFonts w:cs="DDNILC+Arial"/>
          <w:noProof/>
          <w:color w:val="000000"/>
          <w:sz w:val="20"/>
          <w:szCs w:val="20"/>
        </w:rPr>
        <w:drawing>
          <wp:inline distT="0" distB="0" distL="0" distR="0">
            <wp:extent cx="276225" cy="567247"/>
            <wp:effectExtent l="19050" t="0" r="9525" b="0"/>
            <wp:docPr id="12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877">
        <w:rPr>
          <w:rFonts w:ascii="Californian FB" w:hAnsi="Californian FB" w:cs="DDNILC+Arial"/>
          <w:color w:val="000000"/>
          <w:sz w:val="28"/>
          <w:szCs w:val="28"/>
        </w:rPr>
        <w:t xml:space="preserve">Illustrate the </w:t>
      </w:r>
      <w:r w:rsidRPr="004A2877">
        <w:rPr>
          <w:rFonts w:ascii="Californian FB" w:hAnsi="Californian FB" w:cs="DDNGMM+Arial,Bold"/>
          <w:b/>
          <w:bCs/>
          <w:color w:val="000000"/>
          <w:sz w:val="28"/>
          <w:szCs w:val="28"/>
        </w:rPr>
        <w:t xml:space="preserve">flow of energy </w:t>
      </w:r>
      <w:r w:rsidRPr="004A2877">
        <w:rPr>
          <w:rFonts w:ascii="Californian FB" w:hAnsi="Californian FB" w:cs="DDNILC+Arial"/>
          <w:color w:val="000000"/>
          <w:sz w:val="28"/>
          <w:szCs w:val="28"/>
        </w:rPr>
        <w:t xml:space="preserve">from </w:t>
      </w:r>
      <w:r w:rsidRPr="004A2877">
        <w:rPr>
          <w:rFonts w:ascii="Californian FB" w:hAnsi="Californian FB" w:cs="DDNILC+Arial"/>
          <w:b/>
          <w:color w:val="000000"/>
          <w:sz w:val="28"/>
          <w:szCs w:val="28"/>
          <w:u w:val="single"/>
        </w:rPr>
        <w:t xml:space="preserve">producer </w:t>
      </w:r>
      <w:r w:rsidRPr="004A2877">
        <w:rPr>
          <w:rFonts w:ascii="Californian FB" w:hAnsi="Californian FB" w:cs="DDNILC+Arial"/>
          <w:color w:val="000000"/>
          <w:sz w:val="28"/>
          <w:szCs w:val="28"/>
        </w:rPr>
        <w:t xml:space="preserve">to </w:t>
      </w:r>
      <w:r w:rsidRPr="004A2877">
        <w:rPr>
          <w:rFonts w:ascii="Californian FB" w:hAnsi="Californian FB" w:cs="DDNILC+Arial"/>
          <w:b/>
          <w:color w:val="000000"/>
          <w:sz w:val="28"/>
          <w:szCs w:val="28"/>
          <w:u w:val="single"/>
        </w:rPr>
        <w:t>primary consumer</w:t>
      </w:r>
      <w:r w:rsidRPr="004A2877">
        <w:rPr>
          <w:rFonts w:ascii="Californian FB" w:hAnsi="Californian FB" w:cs="DDNILC+Arial"/>
          <w:color w:val="000000"/>
          <w:sz w:val="28"/>
          <w:szCs w:val="28"/>
        </w:rPr>
        <w:t xml:space="preserve">, to </w:t>
      </w:r>
      <w:r w:rsidRPr="004A2877">
        <w:rPr>
          <w:rFonts w:ascii="Californian FB" w:hAnsi="Californian FB" w:cs="DDNILC+Arial"/>
          <w:b/>
          <w:color w:val="000000"/>
          <w:sz w:val="28"/>
          <w:szCs w:val="28"/>
          <w:u w:val="single"/>
        </w:rPr>
        <w:t>secondary consumer</w:t>
      </w:r>
      <w:r w:rsidRPr="004A2877">
        <w:rPr>
          <w:rFonts w:ascii="Californian FB" w:hAnsi="Californian FB" w:cs="DDNILC+Arial"/>
          <w:color w:val="000000"/>
          <w:sz w:val="28"/>
          <w:szCs w:val="28"/>
        </w:rPr>
        <w:t xml:space="preserve">, to </w:t>
      </w:r>
      <w:r w:rsidRPr="004A2877">
        <w:rPr>
          <w:rFonts w:ascii="Californian FB" w:hAnsi="Californian FB" w:cs="DDNILC+Arial"/>
          <w:b/>
          <w:color w:val="000000"/>
          <w:sz w:val="28"/>
          <w:szCs w:val="28"/>
          <w:u w:val="single"/>
        </w:rPr>
        <w:t>tertiary consumer</w:t>
      </w:r>
      <w:r w:rsidRPr="004A2877">
        <w:rPr>
          <w:rFonts w:ascii="Californian FB" w:hAnsi="Californian FB" w:cs="DDNILC+Arial"/>
          <w:color w:val="000000"/>
          <w:sz w:val="28"/>
          <w:szCs w:val="28"/>
        </w:rPr>
        <w:t xml:space="preserve">, to </w:t>
      </w:r>
      <w:r w:rsidRPr="004A2877">
        <w:rPr>
          <w:rFonts w:ascii="Californian FB" w:hAnsi="Californian FB" w:cs="DDNILC+Arial"/>
          <w:b/>
          <w:color w:val="000000"/>
          <w:sz w:val="28"/>
          <w:szCs w:val="28"/>
          <w:u w:val="single"/>
        </w:rPr>
        <w:t>scavenger</w:t>
      </w:r>
      <w:r w:rsidRPr="004A2877">
        <w:rPr>
          <w:rFonts w:ascii="Californian FB" w:hAnsi="Californian FB" w:cs="DDNILC+Arial"/>
          <w:color w:val="000000"/>
          <w:sz w:val="28"/>
          <w:szCs w:val="28"/>
        </w:rPr>
        <w:t xml:space="preserve">, to </w:t>
      </w:r>
      <w:r w:rsidRPr="004A2877">
        <w:rPr>
          <w:rFonts w:ascii="Californian FB" w:hAnsi="Californian FB" w:cs="DDNILC+Arial"/>
          <w:b/>
          <w:color w:val="000000"/>
          <w:sz w:val="28"/>
          <w:szCs w:val="28"/>
          <w:u w:val="single"/>
        </w:rPr>
        <w:t>decomposer</w:t>
      </w:r>
      <w:r w:rsidRPr="004A2877">
        <w:rPr>
          <w:rFonts w:ascii="Californian FB" w:hAnsi="Californian FB" w:cs="DDNILC+Arial"/>
          <w:color w:val="000000"/>
          <w:sz w:val="28"/>
          <w:szCs w:val="28"/>
        </w:rPr>
        <w:t>.</w:t>
      </w:r>
    </w:p>
    <w:p w:rsidR="004A2877" w:rsidRP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  <w:r w:rsidRPr="004A2877">
        <w:rPr>
          <w:rFonts w:ascii="Californian FB" w:hAnsi="Californian FB"/>
          <w:noProof/>
          <w:sz w:val="28"/>
          <w:szCs w:val="28"/>
        </w:rPr>
        <w:lastRenderedPageBreak/>
        <w:drawing>
          <wp:inline distT="0" distB="0" distL="0" distR="0">
            <wp:extent cx="276225" cy="567247"/>
            <wp:effectExtent l="19050" t="0" r="9525" b="0"/>
            <wp:docPr id="13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DNGMM+Arial,Bold" w:hAnsi="DDNGMM+Arial,Bold" w:cs="DDNGMM+Arial,Bold"/>
          <w:b/>
          <w:bCs/>
          <w:szCs w:val="22"/>
        </w:rPr>
        <w:t xml:space="preserve"> </w:t>
      </w:r>
      <w:r w:rsidRPr="004A2877">
        <w:rPr>
          <w:rFonts w:ascii="Californian FB" w:hAnsi="Californian FB" w:cs="DDNGMM+Arial,Bold"/>
          <w:b/>
          <w:bCs/>
          <w:sz w:val="28"/>
          <w:szCs w:val="28"/>
        </w:rPr>
        <w:t xml:space="preserve">Food Webs </w:t>
      </w:r>
      <w:r w:rsidRPr="004A2877">
        <w:rPr>
          <w:rFonts w:ascii="Californian FB" w:hAnsi="Californian FB"/>
          <w:sz w:val="28"/>
          <w:szCs w:val="28"/>
        </w:rPr>
        <w:t xml:space="preserve">allow energy (supplied by the Sun) to flow.  Illustrate a </w:t>
      </w:r>
      <w:r w:rsidRPr="004A2877">
        <w:rPr>
          <w:rFonts w:ascii="Californian FB" w:hAnsi="Californian FB" w:cs="DDNGMM+Arial,Bold"/>
          <w:b/>
          <w:bCs/>
          <w:sz w:val="28"/>
          <w:szCs w:val="28"/>
        </w:rPr>
        <w:t>Meadow Food Web</w:t>
      </w:r>
      <w:r>
        <w:rPr>
          <w:rFonts w:ascii="Californian FB" w:hAnsi="Californian FB" w:cs="DDNGMM+Arial,Bold"/>
          <w:b/>
          <w:bCs/>
          <w:sz w:val="28"/>
          <w:szCs w:val="28"/>
        </w:rPr>
        <w:t>:</w:t>
      </w:r>
    </w:p>
    <w:p w:rsidR="004A2877" w:rsidRDefault="00E71DB6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145415</wp:posOffset>
                </wp:positionV>
                <wp:extent cx="5162550" cy="3667125"/>
                <wp:effectExtent l="9525" t="9525" r="9525" b="9525"/>
                <wp:wrapNone/>
                <wp:docPr id="1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0" cy="3667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9pt;margin-top:11.45pt;width:406.5pt;height:28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"/>
            </w:pict>
          </mc:Fallback>
        </mc:AlternateContent>
      </w: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Pr="004A2877" w:rsidRDefault="004A2877" w:rsidP="004A2877">
      <w:pPr>
        <w:pStyle w:val="Default"/>
      </w:pPr>
      <w:r w:rsidRPr="004A2877">
        <w:rPr>
          <w:rFonts w:ascii="Californian FB" w:hAnsi="Californian FB" w:cs="DDNGMM+Arial,Bold"/>
          <w:b/>
          <w:bCs/>
          <w:noProof/>
          <w:sz w:val="28"/>
          <w:szCs w:val="28"/>
        </w:rPr>
        <w:drawing>
          <wp:inline distT="0" distB="0" distL="0" distR="0">
            <wp:extent cx="276225" cy="567247"/>
            <wp:effectExtent l="19050" t="0" r="9525" b="0"/>
            <wp:docPr id="14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 w:rsidRPr="004A2877">
        <w:rPr>
          <w:rFonts w:ascii="Californian FB" w:hAnsi="Californian FB"/>
          <w:sz w:val="28"/>
          <w:szCs w:val="28"/>
        </w:rPr>
        <w:t>Changes in a food web affect all living things in that ecosystem.</w:t>
      </w:r>
      <w:r w:rsidRPr="004A2877">
        <w:rPr>
          <w:szCs w:val="22"/>
        </w:rPr>
        <w:t xml:space="preserve"> </w:t>
      </w:r>
      <w:r w:rsidRPr="004A2877">
        <w:rPr>
          <w:rFonts w:ascii="Californian FB" w:hAnsi="Californian FB"/>
          <w:sz w:val="28"/>
          <w:szCs w:val="28"/>
        </w:rPr>
        <w:t>What would happen if the meadow mice were poisoned and became extinct?</w:t>
      </w: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  <w:r>
        <w:rPr>
          <w:rFonts w:ascii="Californian FB" w:hAnsi="Californian FB" w:cs="DDNGMM+Arial,Bold"/>
          <w:b/>
          <w:bCs/>
          <w:sz w:val="28"/>
          <w:szCs w:val="28"/>
        </w:rPr>
        <w:t>__________________________________________________________________________________</w:t>
      </w: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  <w:r>
        <w:rPr>
          <w:rFonts w:ascii="Californian FB" w:hAnsi="Californian FB" w:cs="DDNGMM+Arial,Bold"/>
          <w:b/>
          <w:bCs/>
          <w:sz w:val="28"/>
          <w:szCs w:val="28"/>
        </w:rPr>
        <w:t>__________________________________________________________________________________</w:t>
      </w: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  <w:r>
        <w:rPr>
          <w:rFonts w:ascii="Californian FB" w:hAnsi="Californian FB" w:cs="DDNGMM+Arial,Bold"/>
          <w:b/>
          <w:bCs/>
          <w:sz w:val="28"/>
          <w:szCs w:val="28"/>
        </w:rPr>
        <w:t>__________________________________________________________________________________</w:t>
      </w: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  <w:r>
        <w:rPr>
          <w:rFonts w:ascii="Californian FB" w:hAnsi="Californian FB" w:cs="DDNGMM+Arial,Bold"/>
          <w:b/>
          <w:bCs/>
          <w:sz w:val="28"/>
          <w:szCs w:val="28"/>
        </w:rPr>
        <w:t>__________________________________________________________________________________</w:t>
      </w: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  <w:u w:val="single"/>
        </w:rPr>
      </w:pPr>
      <w:r w:rsidRPr="004A2877">
        <w:rPr>
          <w:rFonts w:ascii="Californian FB" w:hAnsi="Californian FB" w:cs="DDNGMM+Arial,Bold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76225" cy="567247"/>
            <wp:effectExtent l="19050" t="0" r="9525" b="0"/>
            <wp:docPr id="15" name="Picture 1" descr="C:\Documents and Settings\ginaotte\Local Settings\Temporary Internet Files\Content.IE5\TAYX9LI3\MC9003343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naotte\Local Settings\Temporary Internet Files\Content.IE5\TAYX9LI3\MC9003343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 w:rsidRPr="004A2877">
        <w:rPr>
          <w:rFonts w:ascii="Californian FB" w:hAnsi="Californian FB"/>
          <w:sz w:val="28"/>
          <w:szCs w:val="28"/>
        </w:rPr>
        <w:t xml:space="preserve">Matter continuously moves from non-living to living and back to non-living in two cycles: </w:t>
      </w:r>
      <w:r w:rsidRPr="004A2877">
        <w:rPr>
          <w:rFonts w:ascii="Californian FB" w:hAnsi="Californian FB" w:cs="DDNGMM+Arial,Bold"/>
          <w:b/>
          <w:bCs/>
          <w:sz w:val="28"/>
          <w:szCs w:val="28"/>
          <w:u w:val="single"/>
        </w:rPr>
        <w:t>Water cycle</w:t>
      </w:r>
      <w:r w:rsidRPr="004A2877">
        <w:rPr>
          <w:rFonts w:ascii="Californian FB" w:hAnsi="Californian FB" w:cs="DDNGMM+Arial,Bold"/>
          <w:b/>
          <w:bCs/>
          <w:sz w:val="28"/>
          <w:szCs w:val="28"/>
        </w:rPr>
        <w:t xml:space="preserve"> </w:t>
      </w:r>
      <w:r w:rsidRPr="004A2877">
        <w:rPr>
          <w:rFonts w:ascii="Californian FB" w:hAnsi="Californian FB"/>
          <w:sz w:val="28"/>
          <w:szCs w:val="28"/>
        </w:rPr>
        <w:t xml:space="preserve">and </w:t>
      </w:r>
      <w:r w:rsidRPr="004A2877">
        <w:rPr>
          <w:rFonts w:ascii="Californian FB" w:hAnsi="Californian FB" w:cs="DDNGMM+Arial,Bold"/>
          <w:b/>
          <w:bCs/>
          <w:sz w:val="28"/>
          <w:szCs w:val="28"/>
          <w:u w:val="single"/>
        </w:rPr>
        <w:t>Carbon Cycle</w:t>
      </w:r>
      <w:r>
        <w:rPr>
          <w:rFonts w:ascii="Californian FB" w:hAnsi="Californian FB" w:cs="DDNGMM+Arial,Bold"/>
          <w:b/>
          <w:bCs/>
          <w:sz w:val="28"/>
          <w:szCs w:val="28"/>
          <w:u w:val="single"/>
        </w:rPr>
        <w:t>.</w:t>
      </w: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  <w:u w:val="single"/>
        </w:rPr>
      </w:pPr>
    </w:p>
    <w:p w:rsidR="004A2877" w:rsidRPr="004A2877" w:rsidRDefault="004A2877" w:rsidP="004A2877">
      <w:pPr>
        <w:pStyle w:val="Default"/>
      </w:pPr>
      <w:r w:rsidRPr="004A2877">
        <w:rPr>
          <w:rFonts w:ascii="DDNGMM+Arial,Bold" w:hAnsi="DDNGMM+Arial,Bold" w:cs="DDNGMM+Arial,Bold"/>
          <w:b/>
          <w:bCs/>
          <w:szCs w:val="22"/>
        </w:rPr>
        <w:t xml:space="preserve"> </w:t>
      </w:r>
    </w:p>
    <w:p w:rsidR="004A2877" w:rsidRDefault="004A2877" w:rsidP="004A2877">
      <w:pPr>
        <w:pStyle w:val="Default"/>
        <w:rPr>
          <w:rFonts w:ascii="Californian FB" w:hAnsi="Californian FB" w:cs="DDNGMM+Arial,Bold"/>
          <w:b/>
          <w:bCs/>
          <w:sz w:val="28"/>
          <w:szCs w:val="28"/>
        </w:rPr>
      </w:pPr>
      <w:r>
        <w:rPr>
          <w:rFonts w:ascii="Californian FB" w:hAnsi="Californian FB" w:cs="DDNGMM+Arial,Bold"/>
          <w:b/>
          <w:bCs/>
          <w:noProof/>
          <w:sz w:val="28"/>
          <w:szCs w:val="28"/>
        </w:rPr>
        <w:drawing>
          <wp:inline distT="0" distB="0" distL="0" distR="0">
            <wp:extent cx="5781675" cy="4438650"/>
            <wp:effectExtent l="19050" t="0" r="9525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77" w:rsidRPr="004A2877" w:rsidRDefault="004A2877" w:rsidP="004A2877">
      <w:pPr>
        <w:pStyle w:val="Default"/>
        <w:rPr>
          <w:rFonts w:ascii="Californian FB" w:hAnsi="Californian FB" w:cs="DDNGMM+Arial,Bold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DA4181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What are the three main processes responsible for the water cycle?</w:t>
      </w: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1)</w:t>
      </w: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2)</w:t>
      </w: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>3)</w:t>
      </w: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lastRenderedPageBreak/>
        <w:drawing>
          <wp:inline distT="0" distB="0" distL="0" distR="0">
            <wp:extent cx="5819775" cy="4543425"/>
            <wp:effectExtent l="19050" t="0" r="9525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F75C64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11"/>
      </w:tblGrid>
      <w:tr w:rsidR="00F75C64">
        <w:trPr>
          <w:trHeight w:val="502"/>
        </w:trPr>
        <w:tc>
          <w:tcPr>
            <w:tcW w:w="9111" w:type="dxa"/>
          </w:tcPr>
          <w:p w:rsidR="00F75C64" w:rsidRPr="00F75C64" w:rsidRDefault="00F75C64" w:rsidP="00F75C64">
            <w:pPr>
              <w:pStyle w:val="BodyText2"/>
              <w:numPr>
                <w:ilvl w:val="0"/>
                <w:numId w:val="1"/>
              </w:numPr>
              <w:rPr>
                <w:rFonts w:ascii="Californian FB" w:hAnsi="Californian FB" w:cs="DDNILC+Arial"/>
                <w:color w:val="000000"/>
                <w:sz w:val="28"/>
                <w:szCs w:val="28"/>
              </w:rPr>
            </w:pPr>
            <w:r w:rsidRPr="00F75C64">
              <w:rPr>
                <w:rFonts w:ascii="Californian FB" w:hAnsi="Californian FB" w:cs="DDNILC+Arial"/>
                <w:color w:val="000000"/>
                <w:sz w:val="28"/>
                <w:szCs w:val="28"/>
              </w:rPr>
              <w:t xml:space="preserve">What activities or organisms add carbon to the Atmosphere? </w:t>
            </w:r>
          </w:p>
        </w:tc>
      </w:tr>
    </w:tbl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Pr="00F75C64" w:rsidRDefault="00F75C64" w:rsidP="00F75C64">
      <w:pPr>
        <w:autoSpaceDE w:val="0"/>
        <w:autoSpaceDN w:val="0"/>
        <w:adjustRightInd w:val="0"/>
        <w:spacing w:after="0" w:line="240" w:lineRule="auto"/>
        <w:rPr>
          <w:rFonts w:ascii="DDNILC+Arial" w:hAnsi="DDNILC+Arial" w:cs="DDNILC+Arial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11"/>
      </w:tblGrid>
      <w:tr w:rsidR="00F75C64" w:rsidRPr="00F75C64">
        <w:trPr>
          <w:trHeight w:val="503"/>
        </w:trPr>
        <w:tc>
          <w:tcPr>
            <w:tcW w:w="9111" w:type="dxa"/>
          </w:tcPr>
          <w:p w:rsidR="00F75C64" w:rsidRPr="00F75C64" w:rsidRDefault="00F75C64" w:rsidP="00F75C6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fornian FB" w:hAnsi="Californian FB" w:cs="DDNILC+Arial"/>
                <w:color w:val="000000"/>
                <w:sz w:val="28"/>
                <w:szCs w:val="28"/>
              </w:rPr>
            </w:pPr>
            <w:r w:rsidRPr="00F75C64">
              <w:rPr>
                <w:rFonts w:ascii="Californian FB" w:hAnsi="Californian FB" w:cs="DDNILC+Arial"/>
                <w:color w:val="000000"/>
                <w:sz w:val="28"/>
                <w:szCs w:val="28"/>
              </w:rPr>
              <w:t xml:space="preserve">What activities or organisms take carbon out of the atmosphere? </w:t>
            </w:r>
          </w:p>
        </w:tc>
      </w:tr>
    </w:tbl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p w:rsidR="00F75C64" w:rsidRPr="00DA4181" w:rsidRDefault="00F75C64" w:rsidP="00D702BE">
      <w:pPr>
        <w:pStyle w:val="NoSpacing"/>
        <w:rPr>
          <w:rFonts w:ascii="Californian FB" w:hAnsi="Californian FB"/>
          <w:sz w:val="28"/>
          <w:szCs w:val="28"/>
        </w:rPr>
      </w:pPr>
    </w:p>
    <w:sectPr w:rsidR="00F75C64" w:rsidRPr="00DA4181" w:rsidSect="00A005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8C1" w:rsidRDefault="00A468C1" w:rsidP="00D702BE">
      <w:pPr>
        <w:spacing w:after="0" w:line="240" w:lineRule="auto"/>
      </w:pPr>
      <w:r>
        <w:separator/>
      </w:r>
    </w:p>
  </w:endnote>
  <w:endnote w:type="continuationSeparator" w:id="0">
    <w:p w:rsidR="00A468C1" w:rsidRDefault="00A468C1" w:rsidP="00D70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NILC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DNGMM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8C1" w:rsidRDefault="00A468C1" w:rsidP="00D702BE">
      <w:pPr>
        <w:spacing w:after="0" w:line="240" w:lineRule="auto"/>
      </w:pPr>
      <w:r>
        <w:separator/>
      </w:r>
    </w:p>
  </w:footnote>
  <w:footnote w:type="continuationSeparator" w:id="0">
    <w:p w:rsidR="00A468C1" w:rsidRDefault="00A468C1" w:rsidP="00D70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70B6C"/>
    <w:multiLevelType w:val="hybridMultilevel"/>
    <w:tmpl w:val="951265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BE"/>
    <w:rsid w:val="004A2877"/>
    <w:rsid w:val="00A0055F"/>
    <w:rsid w:val="00A468C1"/>
    <w:rsid w:val="00D702BE"/>
    <w:rsid w:val="00DA4181"/>
    <w:rsid w:val="00E71DB6"/>
    <w:rsid w:val="00F75C64"/>
    <w:rsid w:val="00FA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702B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2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0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02BE"/>
  </w:style>
  <w:style w:type="paragraph" w:styleId="Footer">
    <w:name w:val="footer"/>
    <w:basedOn w:val="Normal"/>
    <w:link w:val="FooterChar"/>
    <w:uiPriority w:val="99"/>
    <w:semiHidden/>
    <w:unhideWhenUsed/>
    <w:rsid w:val="00D70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02BE"/>
  </w:style>
  <w:style w:type="paragraph" w:customStyle="1" w:styleId="Default">
    <w:name w:val="Default"/>
    <w:rsid w:val="00DA4181"/>
    <w:pPr>
      <w:autoSpaceDE w:val="0"/>
      <w:autoSpaceDN w:val="0"/>
      <w:adjustRightInd w:val="0"/>
      <w:spacing w:after="0" w:line="240" w:lineRule="auto"/>
    </w:pPr>
    <w:rPr>
      <w:rFonts w:ascii="DDNILC+Arial" w:hAnsi="DDNILC+Arial" w:cs="DDNILC+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A41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Default"/>
    <w:next w:val="Default"/>
    <w:link w:val="BodyText2Char"/>
    <w:uiPriority w:val="99"/>
    <w:rsid w:val="00F75C64"/>
    <w:rPr>
      <w:rFonts w:cstheme="minorBidi"/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F75C64"/>
    <w:rPr>
      <w:rFonts w:ascii="DDNILC+Arial" w:hAnsi="DDNILC+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F75C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702B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2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0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02BE"/>
  </w:style>
  <w:style w:type="paragraph" w:styleId="Footer">
    <w:name w:val="footer"/>
    <w:basedOn w:val="Normal"/>
    <w:link w:val="FooterChar"/>
    <w:uiPriority w:val="99"/>
    <w:semiHidden/>
    <w:unhideWhenUsed/>
    <w:rsid w:val="00D70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02BE"/>
  </w:style>
  <w:style w:type="paragraph" w:customStyle="1" w:styleId="Default">
    <w:name w:val="Default"/>
    <w:rsid w:val="00DA4181"/>
    <w:pPr>
      <w:autoSpaceDE w:val="0"/>
      <w:autoSpaceDN w:val="0"/>
      <w:adjustRightInd w:val="0"/>
      <w:spacing w:after="0" w:line="240" w:lineRule="auto"/>
    </w:pPr>
    <w:rPr>
      <w:rFonts w:ascii="DDNILC+Arial" w:hAnsi="DDNILC+Arial" w:cs="DDNILC+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A41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Default"/>
    <w:next w:val="Default"/>
    <w:link w:val="BodyText2Char"/>
    <w:uiPriority w:val="99"/>
    <w:rsid w:val="00F75C64"/>
    <w:rPr>
      <w:rFonts w:cstheme="minorBidi"/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F75C64"/>
    <w:rPr>
      <w:rFonts w:ascii="DDNILC+Arial" w:hAnsi="DDNILC+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F75C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Grande Prairie Catholic School District #28</Company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GPCSD</dc:creator>
  <cp:lastModifiedBy>Alley</cp:lastModifiedBy>
  <cp:revision>2</cp:revision>
  <dcterms:created xsi:type="dcterms:W3CDTF">2013-10-06T23:53:00Z</dcterms:created>
  <dcterms:modified xsi:type="dcterms:W3CDTF">2013-10-06T23:53:00Z</dcterms:modified>
</cp:coreProperties>
</file>